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25" w:rsidRPr="004F6EBB" w:rsidRDefault="0008267F">
      <w:pPr>
        <w:rPr>
          <w:b/>
          <w:sz w:val="32"/>
          <w:szCs w:val="32"/>
        </w:rPr>
      </w:pPr>
      <w:r w:rsidRPr="004F6EBB">
        <w:rPr>
          <w:b/>
          <w:sz w:val="32"/>
          <w:szCs w:val="32"/>
        </w:rPr>
        <w:t>Online Timesheet “Do’s and Don’ts</w:t>
      </w:r>
      <w:r w:rsidR="00CD0C1F">
        <w:rPr>
          <w:b/>
          <w:sz w:val="32"/>
          <w:szCs w:val="32"/>
        </w:rPr>
        <w:t>”</w:t>
      </w:r>
    </w:p>
    <w:p w:rsidR="0008267F" w:rsidRDefault="0008267F">
      <w:pPr>
        <w:rPr>
          <w:b/>
          <w:sz w:val="28"/>
          <w:szCs w:val="28"/>
        </w:rPr>
      </w:pPr>
    </w:p>
    <w:p w:rsidR="0008267F" w:rsidRPr="005F0B09" w:rsidRDefault="0008267F">
      <w:pPr>
        <w:rPr>
          <w:b/>
          <w:sz w:val="28"/>
          <w:szCs w:val="28"/>
          <w:u w:val="single"/>
        </w:rPr>
      </w:pPr>
      <w:r w:rsidRPr="005F0B09">
        <w:rPr>
          <w:b/>
          <w:sz w:val="28"/>
          <w:szCs w:val="28"/>
          <w:u w:val="single"/>
        </w:rPr>
        <w:t>DO’s</w:t>
      </w:r>
    </w:p>
    <w:p w:rsidR="0008267F" w:rsidRPr="005F0B09" w:rsidRDefault="0008267F" w:rsidP="000826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0B09">
        <w:rPr>
          <w:sz w:val="28"/>
          <w:szCs w:val="28"/>
        </w:rPr>
        <w:t>Record time as soon as possible so you do not forget</w:t>
      </w:r>
      <w:r w:rsidR="00CD0C1F">
        <w:rPr>
          <w:sz w:val="28"/>
          <w:szCs w:val="28"/>
        </w:rPr>
        <w:t>.</w:t>
      </w:r>
    </w:p>
    <w:p w:rsidR="0008267F" w:rsidRDefault="0008267F" w:rsidP="000826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0B09">
        <w:rPr>
          <w:sz w:val="28"/>
          <w:szCs w:val="28"/>
        </w:rPr>
        <w:t xml:space="preserve">IF you have questions as to which “Hour Title” you use, do call.  </w:t>
      </w:r>
      <w:r w:rsidR="00CD0C1F">
        <w:rPr>
          <w:sz w:val="28"/>
          <w:szCs w:val="28"/>
        </w:rPr>
        <w:t>We</w:t>
      </w:r>
      <w:r w:rsidRPr="005F0B09">
        <w:rPr>
          <w:sz w:val="28"/>
          <w:szCs w:val="28"/>
        </w:rPr>
        <w:t xml:space="preserve"> would rather you call and do it correctly the first time.</w:t>
      </w:r>
    </w:p>
    <w:p w:rsidR="00C21E2E" w:rsidRPr="005F0B09" w:rsidRDefault="00C21E2E" w:rsidP="000826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Record any site based meeting</w:t>
      </w:r>
      <w:r w:rsidR="003B3CEB">
        <w:rPr>
          <w:sz w:val="28"/>
          <w:szCs w:val="28"/>
        </w:rPr>
        <w:t>s</w:t>
      </w:r>
      <w:r>
        <w:rPr>
          <w:sz w:val="28"/>
          <w:szCs w:val="28"/>
        </w:rPr>
        <w:t xml:space="preserve"> Admin has approved for payment</w:t>
      </w:r>
      <w:r w:rsidR="00CD0C1F">
        <w:rPr>
          <w:sz w:val="28"/>
          <w:szCs w:val="28"/>
        </w:rPr>
        <w:t>.</w:t>
      </w:r>
    </w:p>
    <w:p w:rsidR="005F0B09" w:rsidRPr="005F0B09" w:rsidRDefault="005F0B09" w:rsidP="000826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0B09">
        <w:rPr>
          <w:sz w:val="28"/>
          <w:szCs w:val="28"/>
        </w:rPr>
        <w:t xml:space="preserve">Once you have recorded your time, click on the </w:t>
      </w:r>
      <w:r w:rsidR="00CD0C1F">
        <w:rPr>
          <w:sz w:val="28"/>
          <w:szCs w:val="28"/>
        </w:rPr>
        <w:t xml:space="preserve">ellipses button (the </w:t>
      </w:r>
      <w:r w:rsidRPr="005F0B09">
        <w:rPr>
          <w:sz w:val="28"/>
          <w:szCs w:val="28"/>
        </w:rPr>
        <w:t>…’s</w:t>
      </w:r>
      <w:r w:rsidR="00CD0C1F">
        <w:rPr>
          <w:sz w:val="28"/>
          <w:szCs w:val="28"/>
        </w:rPr>
        <w:t>)</w:t>
      </w:r>
      <w:r w:rsidRPr="005F0B09">
        <w:rPr>
          <w:sz w:val="28"/>
          <w:szCs w:val="28"/>
        </w:rPr>
        <w:t xml:space="preserve"> and in the “Activity Perfor</w:t>
      </w:r>
      <w:r w:rsidR="00CD0C1F">
        <w:rPr>
          <w:sz w:val="28"/>
          <w:szCs w:val="28"/>
        </w:rPr>
        <w:t>med” box please record your activity</w:t>
      </w:r>
      <w:r w:rsidRPr="005F0B09">
        <w:rPr>
          <w:sz w:val="28"/>
          <w:szCs w:val="28"/>
        </w:rPr>
        <w:t xml:space="preserve">.  </w:t>
      </w:r>
    </w:p>
    <w:p w:rsidR="00C21E2E" w:rsidRPr="00C21E2E" w:rsidRDefault="00CD0C1F" w:rsidP="00C21E2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e</w:t>
      </w:r>
      <w:r w:rsidRPr="00CD0C1F">
        <w:rPr>
          <w:i/>
          <w:sz w:val="28"/>
          <w:szCs w:val="28"/>
        </w:rPr>
        <w:t>xample</w:t>
      </w:r>
      <w:r>
        <w:rPr>
          <w:sz w:val="28"/>
          <w:szCs w:val="28"/>
        </w:rPr>
        <w:t>:</w:t>
      </w:r>
      <w:r w:rsidR="005F0B09" w:rsidRPr="005F0B09">
        <w:rPr>
          <w:sz w:val="28"/>
          <w:szCs w:val="28"/>
        </w:rPr>
        <w:t xml:space="preserve"> for “Class Coverage” </w:t>
      </w:r>
      <w:r>
        <w:rPr>
          <w:sz w:val="28"/>
          <w:szCs w:val="28"/>
        </w:rPr>
        <w:t>hours,</w:t>
      </w:r>
      <w:r w:rsidR="005F0B09" w:rsidRPr="005F0B09">
        <w:rPr>
          <w:sz w:val="28"/>
          <w:szCs w:val="28"/>
        </w:rPr>
        <w:t xml:space="preserve"> put </w:t>
      </w:r>
      <w:r>
        <w:rPr>
          <w:sz w:val="28"/>
          <w:szCs w:val="28"/>
        </w:rPr>
        <w:t xml:space="preserve">the </w:t>
      </w:r>
      <w:r w:rsidR="005F0B09" w:rsidRPr="005F0B09">
        <w:rPr>
          <w:sz w:val="28"/>
          <w:szCs w:val="28"/>
        </w:rPr>
        <w:t>teacher</w:t>
      </w:r>
      <w:r>
        <w:rPr>
          <w:sz w:val="28"/>
          <w:szCs w:val="28"/>
        </w:rPr>
        <w:t>’</w:t>
      </w:r>
      <w:r w:rsidR="005F0B09" w:rsidRPr="005F0B09">
        <w:rPr>
          <w:sz w:val="28"/>
          <w:szCs w:val="28"/>
        </w:rPr>
        <w:t xml:space="preserve">s name and what period you covered: </w:t>
      </w:r>
      <w:proofErr w:type="spellStart"/>
      <w:r w:rsidR="005F0B09" w:rsidRPr="005F0B09">
        <w:rPr>
          <w:sz w:val="28"/>
          <w:szCs w:val="28"/>
        </w:rPr>
        <w:t>LLambert</w:t>
      </w:r>
      <w:proofErr w:type="spellEnd"/>
      <w:r w:rsidR="005F0B09" w:rsidRPr="005F0B09">
        <w:rPr>
          <w:sz w:val="28"/>
          <w:szCs w:val="28"/>
        </w:rPr>
        <w:t>, Per 2</w:t>
      </w:r>
      <w:r w:rsidR="005F0B09">
        <w:rPr>
          <w:sz w:val="28"/>
          <w:szCs w:val="28"/>
        </w:rPr>
        <w:t xml:space="preserve">.  </w:t>
      </w:r>
      <w:r w:rsidR="00C21E2E">
        <w:rPr>
          <w:sz w:val="28"/>
          <w:szCs w:val="28"/>
        </w:rPr>
        <w:t>Clear information allows</w:t>
      </w:r>
      <w:r>
        <w:rPr>
          <w:sz w:val="28"/>
          <w:szCs w:val="28"/>
        </w:rPr>
        <w:t xml:space="preserve"> the entry to be coded </w:t>
      </w:r>
      <w:r w:rsidR="005F0B09">
        <w:rPr>
          <w:sz w:val="28"/>
          <w:szCs w:val="28"/>
        </w:rPr>
        <w:t>co</w:t>
      </w:r>
      <w:r w:rsidR="00C21E2E">
        <w:rPr>
          <w:sz w:val="28"/>
          <w:szCs w:val="28"/>
        </w:rPr>
        <w:t>rrectly and efficiently.</w:t>
      </w:r>
    </w:p>
    <w:p w:rsidR="0008267F" w:rsidRDefault="0008267F" w:rsidP="000826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21E2E">
        <w:rPr>
          <w:b/>
          <w:sz w:val="28"/>
          <w:szCs w:val="28"/>
        </w:rPr>
        <w:t>Save each entry</w:t>
      </w:r>
    </w:p>
    <w:p w:rsidR="00C21E2E" w:rsidRPr="00C21E2E" w:rsidRDefault="00CD0C1F" w:rsidP="000826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After you</w:t>
      </w:r>
      <w:r w:rsidR="00C21E2E">
        <w:rPr>
          <w:sz w:val="28"/>
          <w:szCs w:val="28"/>
        </w:rPr>
        <w:t xml:space="preserve"> submit</w:t>
      </w:r>
      <w:r>
        <w:rPr>
          <w:sz w:val="28"/>
          <w:szCs w:val="28"/>
        </w:rPr>
        <w:t xml:space="preserve"> at the end of the pay period</w:t>
      </w:r>
      <w:r w:rsidR="00C21E2E">
        <w:rPr>
          <w:sz w:val="28"/>
          <w:szCs w:val="28"/>
        </w:rPr>
        <w:t xml:space="preserve">, when you receive the </w:t>
      </w:r>
      <w:r>
        <w:rPr>
          <w:sz w:val="28"/>
          <w:szCs w:val="28"/>
        </w:rPr>
        <w:t xml:space="preserve">confirmation </w:t>
      </w:r>
      <w:r w:rsidR="00C21E2E">
        <w:rPr>
          <w:sz w:val="28"/>
          <w:szCs w:val="28"/>
        </w:rPr>
        <w:t>email, be sure you go over your information and make sure it is correct and clear.</w:t>
      </w:r>
    </w:p>
    <w:p w:rsidR="005F0B09" w:rsidRDefault="005F0B09" w:rsidP="005F0B09">
      <w:pPr>
        <w:pStyle w:val="ListParagraph"/>
        <w:rPr>
          <w:b/>
          <w:sz w:val="28"/>
          <w:szCs w:val="28"/>
        </w:rPr>
      </w:pPr>
    </w:p>
    <w:p w:rsidR="005F0B09" w:rsidRDefault="005F0B09" w:rsidP="005F0B09">
      <w:pPr>
        <w:pStyle w:val="ListParagraph"/>
        <w:rPr>
          <w:b/>
          <w:sz w:val="28"/>
          <w:szCs w:val="28"/>
        </w:rPr>
      </w:pPr>
    </w:p>
    <w:p w:rsidR="005F0B09" w:rsidRDefault="005F0B09" w:rsidP="005F0B09">
      <w:pPr>
        <w:rPr>
          <w:b/>
          <w:sz w:val="28"/>
          <w:szCs w:val="28"/>
          <w:u w:val="single"/>
        </w:rPr>
      </w:pPr>
      <w:r w:rsidRPr="005F0B09">
        <w:rPr>
          <w:b/>
          <w:sz w:val="28"/>
          <w:szCs w:val="28"/>
          <w:u w:val="single"/>
        </w:rPr>
        <w:t>DON’TS</w:t>
      </w:r>
    </w:p>
    <w:p w:rsidR="005F0B09" w:rsidRPr="00C21E2E" w:rsidRDefault="005F0B09" w:rsidP="005F0B0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b/>
          <w:sz w:val="28"/>
          <w:szCs w:val="28"/>
        </w:rPr>
        <w:t>Do not submit until the end of the pay period</w:t>
      </w:r>
      <w:r w:rsidRPr="005F0B09">
        <w:rPr>
          <w:sz w:val="28"/>
          <w:szCs w:val="28"/>
        </w:rPr>
        <w:t>.  If you do, your timesheet will turn gray and you will not be able to submit</w:t>
      </w:r>
      <w:r>
        <w:rPr>
          <w:sz w:val="28"/>
          <w:szCs w:val="28"/>
        </w:rPr>
        <w:t xml:space="preserve"> for the remainder of the pay period.</w:t>
      </w:r>
    </w:p>
    <w:p w:rsidR="00C21E2E" w:rsidRPr="005F0B09" w:rsidRDefault="00CD0C1F" w:rsidP="00C21E2E">
      <w:pPr>
        <w:pStyle w:val="ListParagraph"/>
        <w:numPr>
          <w:ilvl w:val="1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Your school office manager may</w:t>
      </w:r>
      <w:r w:rsidR="00C21E2E">
        <w:rPr>
          <w:sz w:val="28"/>
          <w:szCs w:val="28"/>
        </w:rPr>
        <w:t xml:space="preserve"> send out a</w:t>
      </w:r>
      <w:r>
        <w:rPr>
          <w:sz w:val="28"/>
          <w:szCs w:val="28"/>
        </w:rPr>
        <w:t xml:space="preserve"> reminder</w:t>
      </w:r>
      <w:r w:rsidR="00C21E2E">
        <w:rPr>
          <w:sz w:val="28"/>
          <w:szCs w:val="28"/>
        </w:rPr>
        <w:t xml:space="preserve"> email </w:t>
      </w:r>
      <w:r>
        <w:rPr>
          <w:sz w:val="28"/>
          <w:szCs w:val="28"/>
        </w:rPr>
        <w:t xml:space="preserve">to staff, indicating it is time </w:t>
      </w:r>
      <w:r w:rsidR="00C21E2E">
        <w:rPr>
          <w:sz w:val="28"/>
          <w:szCs w:val="28"/>
        </w:rPr>
        <w:t>to submit.</w:t>
      </w:r>
    </w:p>
    <w:p w:rsidR="005F0B09" w:rsidRPr="00C21E2E" w:rsidRDefault="00C21E2E" w:rsidP="005F0B0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Do not put the following in your timesheet</w:t>
      </w:r>
      <w:r w:rsidR="00CD0C1F">
        <w:rPr>
          <w:sz w:val="28"/>
          <w:szCs w:val="28"/>
        </w:rPr>
        <w:t>:</w:t>
      </w:r>
    </w:p>
    <w:p w:rsidR="00C21E2E" w:rsidRPr="00C21E2E" w:rsidRDefault="00C21E2E" w:rsidP="00C21E2E">
      <w:pPr>
        <w:pStyle w:val="ListParagraph"/>
        <w:numPr>
          <w:ilvl w:val="1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Any District trainings and classes</w:t>
      </w:r>
    </w:p>
    <w:p w:rsidR="00C21E2E" w:rsidRPr="003B3CEB" w:rsidRDefault="00C21E2E" w:rsidP="00C21E2E">
      <w:pPr>
        <w:pStyle w:val="ListParagraph"/>
        <w:numPr>
          <w:ilvl w:val="1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Any ERO trainings and classes</w:t>
      </w:r>
    </w:p>
    <w:p w:rsidR="003B3CEB" w:rsidRPr="003B3CEB" w:rsidRDefault="00CD0C1F" w:rsidP="00C21E2E">
      <w:pPr>
        <w:pStyle w:val="ListParagraph"/>
        <w:numPr>
          <w:ilvl w:val="1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Substitute hours entered through </w:t>
      </w:r>
      <w:proofErr w:type="spellStart"/>
      <w:r>
        <w:rPr>
          <w:sz w:val="28"/>
          <w:szCs w:val="28"/>
        </w:rPr>
        <w:t>SmartFind</w:t>
      </w:r>
      <w:proofErr w:type="spellEnd"/>
      <w:r>
        <w:rPr>
          <w:sz w:val="28"/>
          <w:szCs w:val="28"/>
        </w:rPr>
        <w:t xml:space="preserve"> Express</w:t>
      </w:r>
    </w:p>
    <w:p w:rsidR="003B3CEB" w:rsidRPr="004F6EBB" w:rsidRDefault="003B3CEB" w:rsidP="00C21E2E">
      <w:pPr>
        <w:pStyle w:val="ListParagraph"/>
        <w:numPr>
          <w:ilvl w:val="1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Sports su</w:t>
      </w:r>
      <w:r w:rsidR="00CD0C1F">
        <w:rPr>
          <w:sz w:val="28"/>
          <w:szCs w:val="28"/>
        </w:rPr>
        <w:t>pervision, SRO, event coverage</w:t>
      </w:r>
    </w:p>
    <w:p w:rsidR="004F6EBB" w:rsidRDefault="004F6EBB" w:rsidP="004F6EBB">
      <w:pPr>
        <w:rPr>
          <w:sz w:val="28"/>
          <w:szCs w:val="28"/>
          <w:u w:val="single"/>
        </w:rPr>
      </w:pPr>
    </w:p>
    <w:p w:rsidR="004F6EBB" w:rsidRPr="002D03E7" w:rsidRDefault="004F6EBB" w:rsidP="004F6EBB">
      <w:pPr>
        <w:rPr>
          <w:sz w:val="28"/>
          <w:szCs w:val="28"/>
        </w:rPr>
      </w:pPr>
      <w:r>
        <w:rPr>
          <w:sz w:val="28"/>
          <w:szCs w:val="28"/>
        </w:rPr>
        <w:t xml:space="preserve">Updates will be made as needed. Remember to call if you have any questions or you are unclear of things.  </w:t>
      </w:r>
      <w:bookmarkStart w:id="0" w:name="_GoBack"/>
      <w:bookmarkEnd w:id="0"/>
    </w:p>
    <w:sectPr w:rsidR="004F6EBB" w:rsidRPr="002D0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9687A"/>
    <w:multiLevelType w:val="hybridMultilevel"/>
    <w:tmpl w:val="BC22D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6380F"/>
    <w:multiLevelType w:val="hybridMultilevel"/>
    <w:tmpl w:val="B22CF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7F"/>
    <w:rsid w:val="0008267F"/>
    <w:rsid w:val="003B3CEB"/>
    <w:rsid w:val="00411225"/>
    <w:rsid w:val="004F6EBB"/>
    <w:rsid w:val="005F0B09"/>
    <w:rsid w:val="00C21E2E"/>
    <w:rsid w:val="00CD0C1F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6CE7"/>
  <w15:chartTrackingRefBased/>
  <w15:docId w15:val="{D95A5205-4344-4CF9-A352-F107177E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Lorie A.</dc:creator>
  <cp:keywords/>
  <dc:description/>
  <cp:lastModifiedBy>Jenner, Gayla I.</cp:lastModifiedBy>
  <cp:revision>3</cp:revision>
  <dcterms:created xsi:type="dcterms:W3CDTF">2018-03-14T22:55:00Z</dcterms:created>
  <dcterms:modified xsi:type="dcterms:W3CDTF">2018-03-14T23:04:00Z</dcterms:modified>
</cp:coreProperties>
</file>